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南银理财珠联璧合安稳1909一年定开公募人民币理财产品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南银理财珠联璧合安稳1909一年定开公募人民币理财产品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Z7003221000022</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2019年09月05日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5,388,911,307.54</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上海国际信托有限公司,中信信托有限责任公司,中粮信托有限责任公司,中诚信托有限责任公司,兴业国际信托有限公司,华鑫证券有限责任公司,南京证券股份有限公司,国投泰康信托有限公司,国泰基金管理有限公司,天弘基金管理有限公司,广东粤财信托有限公司,招商基金管理有限公司,易方达基金管理有限公司,陆家嘴国际信托有限公司,中国人寿资产管理有限公司,招商信诺资产管理有限公司,景顺长城基金管理有限公司,重庆国际信托股份有限公司,江苏省国际信托有限责任公司,中国对外经济贸易信托有限公司,光大永明资产管理股份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Z30005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3,126,508,477.55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1.2710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Z31005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452,313,455.69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1.0538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Z32005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299,955,211.28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1.0534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Z33005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105,330,253.85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ZB30005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21,983,601.38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ZB31005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19,332,554.81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ZB32005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32,874,296.65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ZB33005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51,604,445.84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ZC30005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6,715,196.48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ZC31005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9,332,602.40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ZC32005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2,539,084.43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ZC33005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3,598,146.48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ZD30005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31,014,443.47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ZD31005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81,797,895.43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ZD32005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49,448,315.36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ZD33005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50,466,881.14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ZE30005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213,723.60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ZE31005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19,340,707.19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ZE32005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13,565,757.45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ZE33005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8,892,672.23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ZF30005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76,233,736.85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ZF31005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69,143,234.16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ZF32005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87,018,066.19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ZF33005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45,066,594.21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ZG30005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4,904,133.28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ZG31005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13,657,220.47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ZG32005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18,631,040.09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ZG33005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24,478,427.47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ZH31005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16,546,039.05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ZI32005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362,003,630.37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ZM30005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654,338.31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ZM31005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1,565,320.07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ZM32005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3,556,219.83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ZM33005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6,489,657.36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ZO30005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ZO31005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864,505.89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ZO32005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122,215.49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ZO33005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568,678.61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ZQ30005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5,039,846.52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ZQ31005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2,228,418.36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ZQ32005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2,594,951.88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ZQ33005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1,634,189.64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ZR30005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154,492.68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ZR32005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30,520.92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ZR33005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203,449.69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ZS30005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227,489,827.57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ZS31005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34,892,645.50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ZS32005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41,939,066.30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ZS33005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44,168,399.14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1.0169</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Z30005份额净值为1.0165元，Z31005份额净值为1.0165元，Z32005份额净值为1.0165元，Z33005份额净值为1.0161元，ZB30005份额净值为1.0165元，ZB31005份额净值为1.0163元，ZB32005份额净值为1.0162元，ZB33005份额净值为1.0161元，ZC30005份额净值为1.0168元，ZC31005份额净值为1.0166元，ZC32005份额净值为1.0165元，ZC33005份额净值为1.0164元，ZD30005份额净值为1.0171元，ZD31005份额净值为1.0169元，ZD32005份额净值为1.0167元，ZD33005份额净值为1.0166元，ZE30005份额净值为1.0177元，ZE31005份额净值为1.0175元，ZE32005份额净值为1.0173元，ZE33005份额净值为1.0172元，ZF30005份额净值为1.0171元，ZF31005份额净值为1.0169元，ZF32005份额净值为1.0167元，ZF33005份额净值为1.0166元，ZG30005份额净值为1.0174元，ZG31005份额净值为1.0172元，ZG32005份额净值为1.0170元，ZG33005份额净值为1.0169元，ZH31005份额净值为1.0175元，ZI32005份额净值为1.0173元，ZM30005份额净值为1.0165元，ZM31005份额净值为1.0163元，ZM32005份额净值为1.0162元，ZM33005份额净值为1.0161元，ZO30005份额净值为1.0169元，ZO31005份额净值为1.0169元，ZO32005份额净值为1.0167元，ZO33005份额净值为1.0166元，ZQ30005份额净值为1.0165元，ZQ31005份额净值为1.0163元，ZQ32005份额净值为1.0162元，ZQ33005份额净值为1.0161元，ZR30005份额净值为1.0177元，ZR32005份额净值为1.0173元，ZR33005份额净值为1.0172元，ZS30005份额净值为1.0174元，ZS31005份额净值为1.0172元，ZS32005份额净值为1.0170元，ZS33005份额净值为1.0169</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92.29%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88.94%</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7.02%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11.06%</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0.69%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ZCZQT202512220021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招商信诺资管-兴诺1号资产支持计划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530,717,159.91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9.69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XTDKX202512080023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重庆信托·泰州发展21号集合资金信托计划（第1期）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391,111,297.20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ZJQTT202511130001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兴业信托-兴南恒盈2号集合资金信托计划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300,338,748.28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XTDKX202512170001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重庆信托扬州发展8号集合资金信托计划第1期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224,693,477.12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XTDKX202512170002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中信信托·兴邦116号固定收益类信托计划第1期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190,622,650.90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XTDKX202512090001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中信信托·兴邦115号固定收益类信托计划第1期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190,613,673.40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XTDKX202512230021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上信普睿2号信托贷款集合资金信托计划第1期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190,560,479.10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XTDKX202512110001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中信信托·兴邦114号固定收益类信托计划（第1期）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190,524,306.90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XTDKX202512100021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粤财信托·瑞兴241号集合资金信托计划（第3期）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154,383,408.00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QSSYP202605110002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平安证券股份有限公司收益凭证稳盈247号</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150,048,661.50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2.74</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扬州邗城国控集团有限公司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粤财信托瑞兴257号集合资金信托计划第1期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扬中市绿洲产业投资集团有限公司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上海信托绿洲产投信托贷款集合资金信托计划第1期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泰州高教投资发展有限公司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粤财信托·瑞兴260号集合资金信托计划（第1期）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东台通达投资有限公司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粤财信托·瑞兴254号集合资金信托计划第1期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淮安市交投建设管理有限公司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粤财信托·瑞兴239号集合资金信托计划（第1期）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江苏武进太湖湾旅游发展有限公司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陆家嘴信托-稳新-南睿11号集合资金信托计划（第2期）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平安证券股份有限公司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平安证券股份有限公司收益凭证稳盈246号</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券商收益凭证</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光大永明-景明普惠金融4号资产支持计划第5期优先B级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扬州江淮建设发展有限公司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重庆信托扬州发展15号集合资金信托计划第1期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泰兴市中鑫投资集团有限公司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重庆信托·泰州发展12号集合资金信托计划（第1期）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江苏润城城市投资控股集团有限公司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粤财信托·瑞兴258号集合资金信托计划（第1期）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平安证券股份有限公司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平安证券股份有限公司收益凭证稳盈247号</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券商收益凭证</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邳州市产业投资控股集团有限公司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粤财信托·瑞兴241号集合资金信托计划（第3期）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江苏开晟产业发展集团有限公司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中信信托·兴邦109号固定收益类信托计划第1期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绍兴市柯桥区建设集团有限公司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中信信托·兴邦114号固定收益类信托计划（第1期）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东台市国有资产经营集团有限公司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中信信托·兴邦115号固定收益类信托计划第1期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江苏双湖投资控股集团有限公司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中信信托·兴邦116号固定收益类信托计划第1期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江苏中扬清洁能源发展有限公司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上信普睿2号信托贷款集合资金信托计划第1期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扬州新材料国资控股集团有限公司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重庆信托扬州发展8号集合资金信托计划第1期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泰州市泰政港口投资有限公司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重庆信托·泰州发展21号集合资金信托计划（第1期）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中国建筑第二工程局有限公司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招商信诺资管-兴诺1号资产支持计划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0120090000000319</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南京银行安稳1909一年定开</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24盐城国投MTN001</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102480324</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10218841.10</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1570807188.65</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1593000000.00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2202453.90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22238.46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7106.02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274802.99</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