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Z7003226000011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2026年01月14日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1,187,695,771.00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中粮信托有限责任公司,交银国际信托有限公司,国投泰康信托有限公司,紫金信托有限责任公司,江苏省国际信托有限责任公司,中国对外经济贸易信托有限公司,光大永明资产管理股份有限公司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691,984,344.42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237,649,964.70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176,355,353.33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Y33256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62,753,253.24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1,412,775.36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YG30256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30,700,250.43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Y30256份额净值为1.0107元，Y31256份额净值为1.0112元，Y32256份额净值为1.0116元，Y33256份额净值为1.0121元，YB30256份额净值为1.0119元，YG30256份额净值为1.0114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92.72%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7.28%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外贸信托臻璟系列集合资金信托计划76期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298,322,242.80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24.84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219,410,696.82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150,612,555.48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120,899,897.80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119,317,251.60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110,244,838.82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101,269,497.00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ZCZQT202601140009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光大永明-景华5号资产支持计划第4期优先C级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46,018,282.24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33,859,571.39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光大永明-景华5号资产支持计划第4期优先C级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外贸信托臻璟系列集合资金信托计划76期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0101050000004085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196263.05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8710.57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10560.50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