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南银理财珠联璧合鑫逸稳两年143期封闭式公募人民币理财产品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南银理财珠联璧合鑫逸稳两年143期封闭式公募人民币理财产品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Z7003225000373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2025年11月12日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110,351,957.00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中粮信托有限责任公司,国投泰康信托有限公司,中国对外经济贸易信托有限公司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64,504,650.94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1.0136</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24,958,640.97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Y62143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22,437,197.58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1.0148</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Y60143份额净值为1.0136元，Y61143份额净值为1.0142元，Y62143份额净值为1.0148</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94.25%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5.75%</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XTDKX202511200001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50,097,283.50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44,097,657.50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39.41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11,157,487.19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5,310,064.03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4.75</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安一恒通(北京)科技有限公司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外贸信托-前行2号集合资金信托计划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477</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0101070000002165</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南银理财珠联璧合鑫逸稳两年143期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24875.90</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553.64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