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南银理财珠联璧合鑫逸稳两年136期封闭式公募人民币理财产品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南银理财珠联璧合鑫逸稳两年136期封闭式公募人民币理财产品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Z7003225000316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2025年09月24日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328,376,001.00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186,496,716.44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104,614,817.23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42,820,134.22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Y60136份额净值为1.0165元，Y61136份额净值为1.0172元，Y62136份额净值为1.0179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92.67%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7.33%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209,563,548.07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50,621,188.00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15.16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33,256,496.24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20,102,528.00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15,893,325.27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0101050000001746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南银理财珠联璧合鑫逸稳两年136期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58768.55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2574.60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