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南银理财珠联璧合鑫逸稳两年135期封闭式公募人民币理财产品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南银理财珠联璧合鑫逸稳两年135期封闭式公募人民币理财产品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Z7003225000313</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2025年09月17日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355,962,840.00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中粮信托有限责任公司,交银国际信托有限公司,国投泰康信托有限公司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Y60135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232,789,647.65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Y61135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105,500,845.04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Y62135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23,664,013.18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1.0180</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Y60135份额净值为1.0165元，Y61135份额净值为1.0172元，Y62135份额净值为1.0180</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92.65%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7.35%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228,724,322.74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63.19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50,621,188.00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13.99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35,969,259.07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24,625,596.80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17,225,463.63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XJCKX202312190022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浦发银行南京分行活期存款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44,091.96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0.01</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0101090000001754</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南银理财珠联璧合鑫逸稳两年135期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58890.46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5412.39</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